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spacing w:line="360" w:lineRule="auto"/>
        <w:rPr/>
      </w:pPr>
      <w:bookmarkStart w:colFirst="0" w:colLast="0" w:name="_8md89ql2mjja" w:id="0"/>
      <w:bookmarkEnd w:id="0"/>
      <w:r w:rsidDel="00000000" w:rsidR="00000000" w:rsidRPr="00000000">
        <w:rPr>
          <w:rtl w:val="0"/>
        </w:rPr>
        <w:t xml:space="preserve">Atelier scientifique - Cartographier sa controverse</w:t>
      </w:r>
    </w:p>
    <w:p w:rsidR="00000000" w:rsidDel="00000000" w:rsidP="00000000" w:rsidRDefault="00000000" w:rsidRPr="00000000" w14:paraId="00000001">
      <w:pPr>
        <w:pStyle w:val="Subtitle"/>
        <w:spacing w:line="360" w:lineRule="auto"/>
        <w:rPr/>
      </w:pPr>
      <w:bookmarkStart w:colFirst="0" w:colLast="0" w:name="_pbmjvmlxjgys" w:id="1"/>
      <w:bookmarkEnd w:id="1"/>
      <w:r w:rsidDel="00000000" w:rsidR="00000000" w:rsidRPr="00000000">
        <w:rPr>
          <w:rtl w:val="0"/>
        </w:rPr>
        <w:t xml:space="preserve">Travail sur les controverses scientifiques </w:t>
      </w:r>
    </w:p>
    <w:p w:rsidR="00000000" w:rsidDel="00000000" w:rsidP="00000000" w:rsidRDefault="00000000" w:rsidRPr="00000000" w14:paraId="00000002">
      <w:pPr>
        <w:pStyle w:val="Heading2"/>
        <w:spacing w:line="360" w:lineRule="auto"/>
        <w:rPr/>
      </w:pPr>
      <w:bookmarkStart w:colFirst="0" w:colLast="0" w:name="_vrnrjd8534o1" w:id="2"/>
      <w:bookmarkEnd w:id="2"/>
      <w:r w:rsidDel="00000000" w:rsidR="00000000" w:rsidRPr="00000000">
        <w:rPr>
          <w:b w:val="1"/>
          <w:rtl w:val="0"/>
        </w:rPr>
        <w:t xml:space="preserve">Objectifs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Identifier les types de sites sélectionnés sur le padlet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Créer des groupes de 5 élèves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Remplir la fiche mission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Créer un document collectif avec les informations demandées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Créer une affiche de la controverse à partir des informations collectées 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42888" cy="2428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42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NB : Chacun doit participer à</w:t>
      </w:r>
      <w:r w:rsidDel="00000000" w:rsidR="00000000" w:rsidRPr="00000000">
        <w:rPr>
          <w:b w:val="1"/>
          <w:sz w:val="24"/>
          <w:szCs w:val="24"/>
          <w:rtl w:val="0"/>
        </w:rPr>
        <w:t xml:space="preserve"> au moins une mission</w:t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3405"/>
        <w:gridCol w:w="3405"/>
        <w:tblGridChange w:id="0">
          <w:tblGrid>
            <w:gridCol w:w="3375"/>
            <w:gridCol w:w="3405"/>
            <w:gridCol w:w="3405"/>
          </w:tblGrid>
        </w:tblGridChange>
      </w:tblGrid>
      <w:tr>
        <w:trPr>
          <w:trHeight w:val="440" w:hRule="atLeast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titre 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Détail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 prénom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Définition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 quoi c’est une controverse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 quoi elle vous semble intéressante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Chronologie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 dates clés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 acteurs (pour)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Citez leurs noms et/ou institutions (si possible), de quel type d’acteur s’agit-il ?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 leurs points de vue, leurs arguments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 acteurs (contre)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Citez leurs noms et/ou institutions (si possible), de quel type d’acteur s’agit-il ?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 leur point de vue , leurs arguments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 sources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qui vous ont permis d’identifier cette controverse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aussi précis que possible = pas « un journal », mais Le Figaro, janvier 2016, page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Création de l’affiche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Responsable 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du rendu global de l’affiche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de l’évolution du projet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850.3937007874016" w:top="850.3937007874016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Nom : …………….. Prénom …………………Classe : seconde……. - année 2018-2019</w:t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